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7F450"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i/>
          <w:iCs/>
          <w:color w:val="000000"/>
        </w:rPr>
        <w:t>Thank you for your interest in the 2023-2024 NCH Paramedic Program!</w:t>
      </w:r>
    </w:p>
    <w:p w14:paraId="18A491FB"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color w:val="000000"/>
        </w:rPr>
        <w:t> </w:t>
      </w:r>
    </w:p>
    <w:p w14:paraId="7C8119C1"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color w:val="000000"/>
        </w:rPr>
        <w:t>Please read this message and the attachments completely as they provide key information about applying for the paramedic class that starts in the Fall of 2023.</w:t>
      </w:r>
    </w:p>
    <w:p w14:paraId="7FC5FD91" w14:textId="77777777" w:rsidR="00681AD0" w:rsidRPr="00681AD0" w:rsidRDefault="00681AD0" w:rsidP="00681AD0">
      <w:pPr>
        <w:rPr>
          <w:rFonts w:ascii="Calibri" w:eastAsia="Times New Roman" w:hAnsi="Calibri" w:cs="Calibri"/>
          <w:color w:val="000000"/>
          <w:sz w:val="22"/>
          <w:szCs w:val="22"/>
        </w:rPr>
      </w:pPr>
      <w:r w:rsidRPr="00681AD0">
        <w:rPr>
          <w:rFonts w:ascii="Arial Narrow" w:eastAsia="Times New Roman" w:hAnsi="Arial Narrow" w:cs="Calibri"/>
          <w:color w:val="000000"/>
        </w:rPr>
        <w:t> </w:t>
      </w:r>
    </w:p>
    <w:p w14:paraId="699D98A3" w14:textId="77777777" w:rsidR="00681AD0" w:rsidRPr="00681AD0" w:rsidRDefault="00681AD0" w:rsidP="00681AD0">
      <w:pPr>
        <w:spacing w:after="120"/>
        <w:rPr>
          <w:rFonts w:ascii="Calibri" w:eastAsia="Times New Roman" w:hAnsi="Calibri" w:cs="Calibri"/>
          <w:color w:val="000000"/>
          <w:sz w:val="22"/>
          <w:szCs w:val="22"/>
        </w:rPr>
      </w:pPr>
      <w:r w:rsidRPr="00681AD0">
        <w:rPr>
          <w:rFonts w:ascii="Arial" w:eastAsia="Times New Roman" w:hAnsi="Arial" w:cs="Arial"/>
          <w:b/>
          <w:bCs/>
          <w:color w:val="000000"/>
          <w:shd w:val="clear" w:color="auto" w:fill="FFFF00"/>
        </w:rPr>
        <w:t>STEP 1</w:t>
      </w:r>
      <w:r w:rsidRPr="00681AD0">
        <w:rPr>
          <w:rFonts w:ascii="Arial" w:eastAsia="Times New Roman" w:hAnsi="Arial" w:cs="Arial"/>
          <w:color w:val="000000"/>
        </w:rPr>
        <w:t>:   READ attachments </w:t>
      </w:r>
      <w:r w:rsidRPr="00681AD0">
        <w:rPr>
          <w:rFonts w:ascii="Arial" w:eastAsia="Times New Roman" w:hAnsi="Arial" w:cs="Arial"/>
          <w:b/>
          <w:bCs/>
          <w:color w:val="000000"/>
        </w:rPr>
        <w:t>#2</w:t>
      </w:r>
      <w:r w:rsidRPr="00681AD0">
        <w:rPr>
          <w:rFonts w:ascii="Arial" w:eastAsia="Times New Roman" w:hAnsi="Arial" w:cs="Arial"/>
          <w:color w:val="000000"/>
        </w:rPr>
        <w:t> </w:t>
      </w:r>
      <w:r w:rsidRPr="00681AD0">
        <w:rPr>
          <w:rFonts w:ascii="Arial" w:eastAsia="Times New Roman" w:hAnsi="Arial" w:cs="Arial"/>
          <w:b/>
          <w:bCs/>
          <w:color w:val="000000"/>
        </w:rPr>
        <w:t>2023</w:t>
      </w:r>
      <w:r w:rsidRPr="00681AD0">
        <w:rPr>
          <w:rFonts w:ascii="Arial" w:eastAsia="Times New Roman" w:hAnsi="Arial" w:cs="Arial"/>
          <w:color w:val="000000"/>
        </w:rPr>
        <w:t> </w:t>
      </w:r>
      <w:r w:rsidRPr="00681AD0">
        <w:rPr>
          <w:rFonts w:ascii="Arial" w:eastAsia="Times New Roman" w:hAnsi="Arial" w:cs="Arial"/>
          <w:b/>
          <w:bCs/>
          <w:color w:val="000000"/>
        </w:rPr>
        <w:t>Harper College EMS Admission Requirements and #3 the Essential job functions for a paramedic </w:t>
      </w:r>
      <w:r w:rsidRPr="00681AD0">
        <w:rPr>
          <w:rFonts w:ascii="Arial" w:eastAsia="Times New Roman" w:hAnsi="Arial" w:cs="Arial"/>
          <w:color w:val="000000"/>
        </w:rPr>
        <w:t>thoroughly to determine your eligibility.</w:t>
      </w:r>
    </w:p>
    <w:p w14:paraId="5DF593E2" w14:textId="77777777" w:rsidR="00681AD0" w:rsidRPr="00681AD0" w:rsidRDefault="00681AD0" w:rsidP="00681AD0">
      <w:pPr>
        <w:spacing w:after="120"/>
        <w:ind w:left="1080"/>
        <w:rPr>
          <w:rFonts w:ascii="Calibri" w:eastAsia="Times New Roman" w:hAnsi="Calibri" w:cs="Calibri"/>
          <w:color w:val="000000"/>
          <w:sz w:val="22"/>
          <w:szCs w:val="22"/>
        </w:rPr>
      </w:pPr>
      <w:r w:rsidRPr="00681AD0">
        <w:rPr>
          <w:rFonts w:ascii="Arial" w:eastAsia="Times New Roman" w:hAnsi="Arial" w:cs="Arial"/>
          <w:color w:val="000000"/>
        </w:rPr>
        <w:t>If you meet the </w:t>
      </w:r>
      <w:r w:rsidRPr="00681AD0">
        <w:rPr>
          <w:rFonts w:ascii="Arial" w:eastAsia="Times New Roman" w:hAnsi="Arial" w:cs="Arial"/>
          <w:b/>
          <w:bCs/>
          <w:color w:val="000000"/>
        </w:rPr>
        <w:t>eligibility</w:t>
      </w:r>
      <w:r w:rsidRPr="00681AD0">
        <w:rPr>
          <w:rFonts w:ascii="Arial" w:eastAsia="Times New Roman" w:hAnsi="Arial" w:cs="Arial"/>
          <w:color w:val="000000"/>
        </w:rPr>
        <w:t> requirements:</w:t>
      </w:r>
    </w:p>
    <w:p w14:paraId="313729CE"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b/>
          <w:bCs/>
          <w:color w:val="000000"/>
          <w:shd w:val="clear" w:color="auto" w:fill="FFFF00"/>
        </w:rPr>
        <w:t>STEP 2</w:t>
      </w:r>
      <w:r w:rsidRPr="00681AD0">
        <w:rPr>
          <w:rFonts w:ascii="Arial" w:eastAsia="Times New Roman" w:hAnsi="Arial" w:cs="Arial"/>
          <w:b/>
          <w:bCs/>
          <w:color w:val="000000"/>
        </w:rPr>
        <w:t>    </w:t>
      </w:r>
      <w:r w:rsidRPr="00681AD0">
        <w:rPr>
          <w:rFonts w:ascii="Arial" w:eastAsia="Times New Roman" w:hAnsi="Arial" w:cs="Arial"/>
          <w:color w:val="000000"/>
        </w:rPr>
        <w:t>Contact Kathy Fitzpatrick (</w:t>
      </w:r>
      <w:hyperlink r:id="rId5" w:history="1">
        <w:r w:rsidRPr="00681AD0">
          <w:rPr>
            <w:rFonts w:ascii="Arial" w:eastAsia="Times New Roman" w:hAnsi="Arial" w:cs="Arial"/>
            <w:color w:val="800080"/>
            <w:u w:val="single"/>
          </w:rPr>
          <w:t>kfitzpatri@nch.org</w:t>
        </w:r>
      </w:hyperlink>
      <w:r w:rsidRPr="00681AD0">
        <w:rPr>
          <w:rFonts w:ascii="Arial" w:eastAsia="Times New Roman" w:hAnsi="Arial" w:cs="Arial"/>
          <w:color w:val="000000"/>
        </w:rPr>
        <w:t> or 847-618-4480) to open a file and </w:t>
      </w:r>
      <w:r w:rsidRPr="00681AD0">
        <w:rPr>
          <w:rFonts w:ascii="Arial" w:eastAsia="Times New Roman" w:hAnsi="Arial" w:cs="Arial"/>
          <w:b/>
          <w:bCs/>
          <w:color w:val="C00000"/>
          <w:u w:val="single"/>
        </w:rPr>
        <w:t>schedule an EMT Validation Exam test date</w:t>
      </w:r>
      <w:r w:rsidRPr="00681AD0">
        <w:rPr>
          <w:rFonts w:ascii="Arial" w:eastAsia="Times New Roman" w:hAnsi="Arial" w:cs="Arial"/>
          <w:color w:val="C00000"/>
        </w:rPr>
        <w:t>. </w:t>
      </w:r>
    </w:p>
    <w:p w14:paraId="2C4BA279" w14:textId="77777777" w:rsidR="00681AD0" w:rsidRPr="00681AD0" w:rsidRDefault="00681AD0" w:rsidP="00681AD0">
      <w:pPr>
        <w:ind w:left="1440" w:hanging="360"/>
        <w:rPr>
          <w:rFonts w:ascii="Calibri" w:eastAsia="Times New Roman" w:hAnsi="Calibri" w:cs="Calibri"/>
          <w:color w:val="000000"/>
          <w:sz w:val="22"/>
          <w:szCs w:val="22"/>
        </w:rPr>
      </w:pPr>
      <w:r w:rsidRPr="00681AD0">
        <w:rPr>
          <w:rFonts w:ascii="Symbol" w:eastAsia="Times New Roman" w:hAnsi="Symbol" w:cs="Calibri"/>
          <w:color w:val="000000"/>
        </w:rPr>
        <w:t>·</w:t>
      </w:r>
      <w:r w:rsidRPr="00681AD0">
        <w:rPr>
          <w:rFonts w:ascii="Times New Roman" w:eastAsia="Times New Roman" w:hAnsi="Times New Roman" w:cs="Times New Roman"/>
          <w:color w:val="000000"/>
          <w:sz w:val="14"/>
          <w:szCs w:val="14"/>
        </w:rPr>
        <w:t>         </w:t>
      </w:r>
      <w:r w:rsidRPr="00681AD0">
        <w:rPr>
          <w:rFonts w:ascii="Arial" w:eastAsia="Times New Roman" w:hAnsi="Arial" w:cs="Arial"/>
          <w:b/>
          <w:bCs/>
          <w:color w:val="000000"/>
        </w:rPr>
        <w:t>Testing is available </w:t>
      </w:r>
      <w:r w:rsidRPr="00681AD0">
        <w:rPr>
          <w:rFonts w:ascii="Arial" w:eastAsia="Times New Roman" w:hAnsi="Arial" w:cs="Arial"/>
          <w:b/>
          <w:bCs/>
          <w:color w:val="C00000"/>
        </w:rPr>
        <w:t>by prior appointment only:</w:t>
      </w:r>
      <w:r w:rsidRPr="00681AD0">
        <w:rPr>
          <w:rFonts w:ascii="Arial" w:eastAsia="Times New Roman" w:hAnsi="Arial" w:cs="Arial"/>
          <w:color w:val="C00000"/>
        </w:rPr>
        <w:t> </w:t>
      </w:r>
      <w:r w:rsidRPr="00681AD0">
        <w:rPr>
          <w:rFonts w:ascii="Arial" w:eastAsia="Times New Roman" w:hAnsi="Arial" w:cs="Arial"/>
          <w:color w:val="000000"/>
        </w:rPr>
        <w:t>Every Tuesday morning at 9 AM from </w:t>
      </w:r>
      <w:r w:rsidRPr="00681AD0">
        <w:rPr>
          <w:rFonts w:ascii="Arial" w:eastAsia="Times New Roman" w:hAnsi="Arial" w:cs="Arial"/>
          <w:b/>
          <w:bCs/>
          <w:color w:val="000000"/>
        </w:rPr>
        <w:t>February 14</w:t>
      </w:r>
      <w:r w:rsidRPr="00681AD0">
        <w:rPr>
          <w:rFonts w:ascii="Arial" w:eastAsia="Times New Roman" w:hAnsi="Arial" w:cs="Arial"/>
          <w:color w:val="000000"/>
        </w:rPr>
        <w:t> until </w:t>
      </w:r>
      <w:r w:rsidRPr="00681AD0">
        <w:rPr>
          <w:rFonts w:ascii="Arial" w:eastAsia="Times New Roman" w:hAnsi="Arial" w:cs="Arial"/>
          <w:b/>
          <w:bCs/>
          <w:color w:val="000000"/>
        </w:rPr>
        <w:t>June 27, 2023.</w:t>
      </w:r>
    </w:p>
    <w:p w14:paraId="6CA4BF3E" w14:textId="77777777" w:rsidR="00681AD0" w:rsidRPr="00681AD0" w:rsidRDefault="00681AD0" w:rsidP="00681AD0">
      <w:pPr>
        <w:ind w:left="1440"/>
        <w:rPr>
          <w:rFonts w:ascii="Calibri" w:eastAsia="Times New Roman" w:hAnsi="Calibri" w:cs="Calibri"/>
          <w:color w:val="000000"/>
          <w:sz w:val="22"/>
          <w:szCs w:val="22"/>
        </w:rPr>
      </w:pPr>
      <w:r w:rsidRPr="00681AD0">
        <w:rPr>
          <w:rFonts w:ascii="Arial" w:eastAsia="Times New Roman" w:hAnsi="Arial" w:cs="Arial"/>
          <w:color w:val="000000"/>
        </w:rPr>
        <w:t>Space may be limited as testing capacity is shared with System entry candidates. Call or e-mail early to schedule a date.</w:t>
      </w:r>
    </w:p>
    <w:p w14:paraId="07498BB6" w14:textId="77777777" w:rsidR="00681AD0" w:rsidRPr="00681AD0" w:rsidRDefault="00681AD0" w:rsidP="00681AD0">
      <w:pPr>
        <w:ind w:left="1440" w:hanging="360"/>
        <w:rPr>
          <w:rFonts w:ascii="Calibri" w:eastAsia="Times New Roman" w:hAnsi="Calibri" w:cs="Calibri"/>
          <w:color w:val="000000"/>
          <w:sz w:val="22"/>
          <w:szCs w:val="22"/>
        </w:rPr>
      </w:pPr>
      <w:r w:rsidRPr="00681AD0">
        <w:rPr>
          <w:rFonts w:ascii="Symbol" w:eastAsia="Times New Roman" w:hAnsi="Symbol" w:cs="Calibri"/>
          <w:color w:val="000000"/>
        </w:rPr>
        <w:t>·</w:t>
      </w:r>
      <w:r w:rsidRPr="00681AD0">
        <w:rPr>
          <w:rFonts w:ascii="Times New Roman" w:eastAsia="Times New Roman" w:hAnsi="Times New Roman" w:cs="Times New Roman"/>
          <w:color w:val="000000"/>
          <w:sz w:val="14"/>
          <w:szCs w:val="14"/>
        </w:rPr>
        <w:t>         </w:t>
      </w:r>
      <w:r w:rsidRPr="00681AD0">
        <w:rPr>
          <w:rFonts w:ascii="Arial" w:eastAsia="Times New Roman" w:hAnsi="Arial" w:cs="Arial"/>
          <w:b/>
          <w:bCs/>
          <w:color w:val="C00000"/>
        </w:rPr>
        <w:t>Submit to Kathy prior to testing</w:t>
      </w:r>
      <w:r w:rsidRPr="00681AD0">
        <w:rPr>
          <w:rFonts w:ascii="Arial" w:eastAsia="Times New Roman" w:hAnsi="Arial" w:cs="Arial"/>
          <w:color w:val="000000"/>
        </w:rPr>
        <w:t>: Completed </w:t>
      </w:r>
      <w:r w:rsidRPr="00681AD0">
        <w:rPr>
          <w:rFonts w:ascii="Arial" w:eastAsia="Times New Roman" w:hAnsi="Arial" w:cs="Arial"/>
          <w:b/>
          <w:bCs/>
          <w:color w:val="000000"/>
          <w:u w:val="single"/>
        </w:rPr>
        <w:t>Supplemental Information form</w:t>
      </w:r>
      <w:r w:rsidRPr="00681AD0">
        <w:rPr>
          <w:rFonts w:ascii="Arial" w:eastAsia="Times New Roman" w:hAnsi="Arial" w:cs="Arial"/>
          <w:color w:val="000000"/>
        </w:rPr>
        <w:t> (Attachment #4). It is a fillable document in Word format so you can open, type in your responses, save and return the form electronically.</w:t>
      </w:r>
    </w:p>
    <w:p w14:paraId="2B818508" w14:textId="77777777" w:rsidR="00681AD0" w:rsidRPr="00681AD0" w:rsidRDefault="00681AD0" w:rsidP="00681AD0">
      <w:pPr>
        <w:spacing w:after="120"/>
        <w:ind w:left="1440"/>
        <w:rPr>
          <w:rFonts w:ascii="Calibri" w:eastAsia="Times New Roman" w:hAnsi="Calibri" w:cs="Calibri"/>
          <w:color w:val="000000"/>
          <w:sz w:val="22"/>
          <w:szCs w:val="22"/>
        </w:rPr>
      </w:pPr>
      <w:r w:rsidRPr="00681AD0">
        <w:rPr>
          <w:rFonts w:ascii="Arial" w:eastAsia="Times New Roman" w:hAnsi="Arial" w:cs="Arial"/>
          <w:b/>
          <w:bCs/>
          <w:color w:val="000000"/>
        </w:rPr>
        <w:t>Also attach </w:t>
      </w:r>
      <w:r w:rsidRPr="00681AD0">
        <w:rPr>
          <w:rFonts w:ascii="Arial" w:eastAsia="Times New Roman" w:hAnsi="Arial" w:cs="Arial"/>
          <w:color w:val="000000"/>
        </w:rPr>
        <w:t>copies of your </w:t>
      </w:r>
      <w:r w:rsidRPr="00681AD0">
        <w:rPr>
          <w:rFonts w:ascii="Arial" w:eastAsia="Times New Roman" w:hAnsi="Arial" w:cs="Arial"/>
          <w:color w:val="000000"/>
          <w:u w:val="single"/>
        </w:rPr>
        <w:t xml:space="preserve">IDPH EMT or AEMT </w:t>
      </w:r>
      <w:proofErr w:type="gramStart"/>
      <w:r w:rsidRPr="00681AD0">
        <w:rPr>
          <w:rFonts w:ascii="Arial" w:eastAsia="Times New Roman" w:hAnsi="Arial" w:cs="Arial"/>
          <w:color w:val="000000"/>
          <w:u w:val="single"/>
        </w:rPr>
        <w:t>license;</w:t>
      </w:r>
      <w:proofErr w:type="gramEnd"/>
      <w:r w:rsidRPr="00681AD0">
        <w:rPr>
          <w:rFonts w:ascii="Arial" w:eastAsia="Times New Roman" w:hAnsi="Arial" w:cs="Arial"/>
          <w:color w:val="000000"/>
          <w:u w:val="single"/>
        </w:rPr>
        <w:t xml:space="preserve"> current CPR card, and driver’s license.</w:t>
      </w:r>
    </w:p>
    <w:p w14:paraId="22D95B6D" w14:textId="77777777" w:rsidR="00681AD0" w:rsidRPr="00681AD0" w:rsidRDefault="00681AD0" w:rsidP="00681AD0">
      <w:pPr>
        <w:ind w:left="1080"/>
        <w:rPr>
          <w:rFonts w:ascii="Calibri" w:eastAsia="Times New Roman" w:hAnsi="Calibri" w:cs="Calibri"/>
          <w:color w:val="000000"/>
          <w:sz w:val="22"/>
          <w:szCs w:val="22"/>
        </w:rPr>
      </w:pPr>
      <w:r w:rsidRPr="00681AD0">
        <w:rPr>
          <w:rFonts w:ascii="Arial" w:eastAsia="Times New Roman" w:hAnsi="Arial" w:cs="Arial"/>
          <w:b/>
          <w:bCs/>
          <w:color w:val="0070C0"/>
          <w:u w:val="single"/>
        </w:rPr>
        <w:t>Test information</w:t>
      </w:r>
      <w:r w:rsidRPr="00681AD0">
        <w:rPr>
          <w:rFonts w:ascii="Arial" w:eastAsia="Times New Roman" w:hAnsi="Arial" w:cs="Arial"/>
          <w:b/>
          <w:bCs/>
          <w:color w:val="0070C0"/>
        </w:rPr>
        <w:t>:</w:t>
      </w:r>
    </w:p>
    <w:p w14:paraId="07951E12" w14:textId="77777777" w:rsidR="00681AD0" w:rsidRPr="00681AD0" w:rsidRDefault="00681AD0" w:rsidP="00681AD0">
      <w:pPr>
        <w:spacing w:after="40"/>
        <w:ind w:left="1440" w:hanging="360"/>
        <w:rPr>
          <w:rFonts w:ascii="Arial Narrow" w:eastAsia="Times New Roman" w:hAnsi="Arial Narrow" w:cs="Times New Roman"/>
          <w:color w:val="000000"/>
          <w:sz w:val="20"/>
          <w:szCs w:val="20"/>
        </w:rPr>
      </w:pPr>
      <w:r w:rsidRPr="00681AD0">
        <w:rPr>
          <w:rFonts w:ascii="Symbol" w:eastAsia="Times New Roman" w:hAnsi="Symbol" w:cs="Times New Roman"/>
          <w:color w:val="000000"/>
        </w:rPr>
        <w:t>·</w:t>
      </w:r>
      <w:r w:rsidRPr="00681AD0">
        <w:rPr>
          <w:rFonts w:ascii="Times New Roman" w:eastAsia="Times New Roman" w:hAnsi="Times New Roman" w:cs="Times New Roman"/>
          <w:color w:val="000000"/>
          <w:sz w:val="14"/>
          <w:szCs w:val="14"/>
        </w:rPr>
        <w:t>         </w:t>
      </w:r>
      <w:r w:rsidRPr="00681AD0">
        <w:rPr>
          <w:rFonts w:ascii="Arial" w:eastAsia="Times New Roman" w:hAnsi="Arial" w:cs="Arial"/>
          <w:b/>
          <w:bCs/>
          <w:color w:val="000000"/>
        </w:rPr>
        <w:t>Structure:</w:t>
      </w:r>
      <w:r w:rsidRPr="00681AD0">
        <w:rPr>
          <w:rFonts w:ascii="Arial" w:eastAsia="Times New Roman" w:hAnsi="Arial" w:cs="Arial"/>
          <w:color w:val="000000"/>
        </w:rPr>
        <w:t xml:space="preserve"> 100 multiple-choice questions written in a format </w:t>
      </w:r>
      <w:proofErr w:type="gramStart"/>
      <w:r w:rsidRPr="00681AD0">
        <w:rPr>
          <w:rFonts w:ascii="Arial" w:eastAsia="Times New Roman" w:hAnsi="Arial" w:cs="Arial"/>
          <w:color w:val="000000"/>
        </w:rPr>
        <w:t>similar to</w:t>
      </w:r>
      <w:proofErr w:type="gramEnd"/>
      <w:r w:rsidRPr="00681AD0">
        <w:rPr>
          <w:rFonts w:ascii="Arial" w:eastAsia="Times New Roman" w:hAnsi="Arial" w:cs="Arial"/>
          <w:color w:val="000000"/>
        </w:rPr>
        <w:t xml:space="preserve"> the NREMT exam. Treatment questions are keyed to the 2022 NWC EMSS SOPs available on the </w:t>
      </w:r>
      <w:r w:rsidRPr="00681AD0">
        <w:rPr>
          <w:rFonts w:ascii="Arial" w:eastAsia="Times New Roman" w:hAnsi="Arial" w:cs="Arial"/>
          <w:color w:val="C00000"/>
        </w:rPr>
        <w:t>NWC EMS System website</w:t>
      </w:r>
      <w:r w:rsidRPr="00681AD0">
        <w:rPr>
          <w:rFonts w:ascii="Arial" w:eastAsia="Times New Roman" w:hAnsi="Arial" w:cs="Arial"/>
          <w:color w:val="000000"/>
        </w:rPr>
        <w:t>: </w:t>
      </w:r>
      <w:hyperlink r:id="rId6" w:history="1">
        <w:r w:rsidRPr="00681AD0">
          <w:rPr>
            <w:rFonts w:ascii="Arial" w:eastAsia="Times New Roman" w:hAnsi="Arial" w:cs="Arial"/>
            <w:color w:val="800080"/>
            <w:u w:val="single"/>
          </w:rPr>
          <w:t>www.nwcemss.org</w:t>
        </w:r>
      </w:hyperlink>
      <w:r w:rsidRPr="00681AD0">
        <w:rPr>
          <w:rFonts w:ascii="Arial" w:eastAsia="Times New Roman" w:hAnsi="Arial" w:cs="Arial"/>
          <w:color w:val="000000"/>
        </w:rPr>
        <w:t> under the Standards of Practice tab.</w:t>
      </w:r>
    </w:p>
    <w:p w14:paraId="7EAF583A" w14:textId="77777777" w:rsidR="00681AD0" w:rsidRPr="00681AD0" w:rsidRDefault="00681AD0" w:rsidP="00681AD0">
      <w:pPr>
        <w:spacing w:after="40"/>
        <w:ind w:left="1440"/>
        <w:rPr>
          <w:rFonts w:ascii="Arial Narrow" w:eastAsia="Times New Roman" w:hAnsi="Arial Narrow" w:cs="Times New Roman"/>
          <w:color w:val="000000"/>
          <w:sz w:val="20"/>
          <w:szCs w:val="20"/>
        </w:rPr>
      </w:pPr>
      <w:r w:rsidRPr="00681AD0">
        <w:rPr>
          <w:rFonts w:ascii="Arial" w:eastAsia="Times New Roman" w:hAnsi="Arial" w:cs="Arial"/>
          <w:color w:val="000000"/>
        </w:rPr>
        <w:t>See </w:t>
      </w:r>
      <w:r w:rsidRPr="00681AD0">
        <w:rPr>
          <w:rFonts w:ascii="Arial" w:eastAsia="Times New Roman" w:hAnsi="Arial" w:cs="Arial"/>
          <w:b/>
          <w:bCs/>
          <w:color w:val="000000"/>
        </w:rPr>
        <w:t>Attachment #5</w:t>
      </w:r>
      <w:r w:rsidRPr="00681AD0">
        <w:rPr>
          <w:rFonts w:ascii="Arial" w:eastAsia="Times New Roman" w:hAnsi="Arial" w:cs="Arial"/>
          <w:color w:val="000000"/>
        </w:rPr>
        <w:t> </w:t>
      </w:r>
      <w:r w:rsidRPr="00681AD0">
        <w:rPr>
          <w:rFonts w:ascii="Arial" w:eastAsia="Times New Roman" w:hAnsi="Arial" w:cs="Arial"/>
          <w:b/>
          <w:bCs/>
          <w:color w:val="000000"/>
        </w:rPr>
        <w:t>Preadmission Exam BP (Blueprint) F23</w:t>
      </w:r>
      <w:r w:rsidRPr="00681AD0">
        <w:rPr>
          <w:rFonts w:ascii="Arial" w:eastAsia="Times New Roman" w:hAnsi="Arial" w:cs="Arial"/>
          <w:color w:val="000000"/>
        </w:rPr>
        <w:t> for the distribution of topics to be tested.  </w:t>
      </w:r>
      <w:r w:rsidRPr="00681AD0">
        <w:rPr>
          <w:rFonts w:ascii="Arial" w:eastAsia="Times New Roman" w:hAnsi="Arial" w:cs="Arial"/>
          <w:color w:val="C00000"/>
        </w:rPr>
        <w:t>Please study using the blueprint as a guide - first-attempt scores count!</w:t>
      </w:r>
    </w:p>
    <w:p w14:paraId="27D8920C" w14:textId="77777777" w:rsidR="00681AD0" w:rsidRPr="00681AD0" w:rsidRDefault="00681AD0" w:rsidP="00681AD0">
      <w:pPr>
        <w:spacing w:after="40"/>
        <w:ind w:left="1440" w:hanging="360"/>
        <w:rPr>
          <w:rFonts w:ascii="Arial Narrow" w:eastAsia="Times New Roman" w:hAnsi="Arial Narrow" w:cs="Times New Roman"/>
          <w:color w:val="000000"/>
          <w:sz w:val="20"/>
          <w:szCs w:val="20"/>
        </w:rPr>
      </w:pPr>
      <w:r w:rsidRPr="00681AD0">
        <w:rPr>
          <w:rFonts w:ascii="Symbol" w:eastAsia="Times New Roman" w:hAnsi="Symbol" w:cs="Times New Roman"/>
          <w:color w:val="000000"/>
        </w:rPr>
        <w:t>·</w:t>
      </w:r>
      <w:r w:rsidRPr="00681AD0">
        <w:rPr>
          <w:rFonts w:ascii="Times New Roman" w:eastAsia="Times New Roman" w:hAnsi="Times New Roman" w:cs="Times New Roman"/>
          <w:color w:val="000000"/>
          <w:sz w:val="14"/>
          <w:szCs w:val="14"/>
        </w:rPr>
        <w:t>         </w:t>
      </w:r>
      <w:r w:rsidRPr="00681AD0">
        <w:rPr>
          <w:rFonts w:ascii="Arial" w:eastAsia="Times New Roman" w:hAnsi="Arial" w:cs="Arial"/>
          <w:b/>
          <w:bCs/>
          <w:color w:val="000000"/>
        </w:rPr>
        <w:t>Timing: </w:t>
      </w:r>
      <w:r w:rsidRPr="00681AD0">
        <w:rPr>
          <w:rFonts w:ascii="Arial" w:eastAsia="Times New Roman" w:hAnsi="Arial" w:cs="Arial"/>
          <w:color w:val="000000"/>
        </w:rPr>
        <w:t>One minute per question (100 minutes) is allowed to complete the exam.</w:t>
      </w:r>
    </w:p>
    <w:p w14:paraId="3A679C45" w14:textId="77777777" w:rsidR="00681AD0" w:rsidRPr="00681AD0" w:rsidRDefault="00681AD0" w:rsidP="00681AD0">
      <w:pPr>
        <w:ind w:left="1440" w:hanging="360"/>
        <w:rPr>
          <w:rFonts w:ascii="Calibri" w:eastAsia="Times New Roman" w:hAnsi="Calibri" w:cs="Calibri"/>
          <w:color w:val="000000"/>
          <w:sz w:val="22"/>
          <w:szCs w:val="22"/>
        </w:rPr>
      </w:pPr>
      <w:r w:rsidRPr="00681AD0">
        <w:rPr>
          <w:rFonts w:ascii="Symbol" w:eastAsia="Times New Roman" w:hAnsi="Symbol" w:cs="Calibri"/>
          <w:color w:val="000000"/>
        </w:rPr>
        <w:t>·</w:t>
      </w:r>
      <w:r w:rsidRPr="00681AD0">
        <w:rPr>
          <w:rFonts w:ascii="Times New Roman" w:eastAsia="Times New Roman" w:hAnsi="Times New Roman" w:cs="Times New Roman"/>
          <w:color w:val="000000"/>
          <w:sz w:val="14"/>
          <w:szCs w:val="14"/>
        </w:rPr>
        <w:t>         </w:t>
      </w:r>
      <w:r w:rsidRPr="00681AD0">
        <w:rPr>
          <w:rFonts w:ascii="Arial" w:eastAsia="Times New Roman" w:hAnsi="Arial" w:cs="Arial"/>
          <w:b/>
          <w:bCs/>
          <w:color w:val="000000"/>
        </w:rPr>
        <w:t>Passing score: 80%</w:t>
      </w:r>
      <w:r w:rsidRPr="00681AD0">
        <w:rPr>
          <w:rFonts w:ascii="Arial" w:eastAsia="Times New Roman" w:hAnsi="Arial" w:cs="Arial"/>
          <w:color w:val="000000"/>
        </w:rPr>
        <w:t>. If you score below 80% on the first attempt, one retake is allowed.</w:t>
      </w:r>
    </w:p>
    <w:p w14:paraId="33E2C89A"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b/>
          <w:bCs/>
          <w:color w:val="000000"/>
        </w:rPr>
        <w:t> </w:t>
      </w:r>
    </w:p>
    <w:p w14:paraId="1E368501"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b/>
          <w:bCs/>
          <w:color w:val="000000"/>
          <w:shd w:val="clear" w:color="auto" w:fill="FFFF00"/>
        </w:rPr>
        <w:t>STEP 3:  On the day of testing</w:t>
      </w:r>
    </w:p>
    <w:p w14:paraId="2C992EA9" w14:textId="77777777" w:rsidR="00681AD0" w:rsidRPr="00681AD0" w:rsidRDefault="00681AD0" w:rsidP="00681AD0">
      <w:pPr>
        <w:ind w:left="1440" w:hanging="360"/>
        <w:rPr>
          <w:rFonts w:ascii="Calibri" w:eastAsia="Times New Roman" w:hAnsi="Calibri" w:cs="Calibri"/>
          <w:color w:val="000000"/>
          <w:sz w:val="22"/>
          <w:szCs w:val="22"/>
        </w:rPr>
      </w:pPr>
      <w:r w:rsidRPr="00681AD0">
        <w:rPr>
          <w:rFonts w:ascii="Symbol" w:eastAsia="Times New Roman" w:hAnsi="Symbol" w:cs="Calibri"/>
          <w:color w:val="000000"/>
        </w:rPr>
        <w:t>·</w:t>
      </w:r>
      <w:r w:rsidRPr="00681AD0">
        <w:rPr>
          <w:rFonts w:ascii="Times New Roman" w:eastAsia="Times New Roman" w:hAnsi="Times New Roman" w:cs="Times New Roman"/>
          <w:color w:val="000000"/>
          <w:sz w:val="14"/>
          <w:szCs w:val="14"/>
        </w:rPr>
        <w:t>         </w:t>
      </w:r>
      <w:r w:rsidRPr="00681AD0">
        <w:rPr>
          <w:rFonts w:ascii="Arial" w:eastAsia="Times New Roman" w:hAnsi="Arial" w:cs="Arial"/>
          <w:b/>
          <w:bCs/>
          <w:color w:val="000000"/>
        </w:rPr>
        <w:t>Location: </w:t>
      </w:r>
      <w:r w:rsidRPr="00681AD0">
        <w:rPr>
          <w:rFonts w:ascii="Arial" w:eastAsia="Times New Roman" w:hAnsi="Arial" w:cs="Arial"/>
          <w:color w:val="000000"/>
        </w:rPr>
        <w:t xml:space="preserve">NWC EMSS offices (NCH 901 </w:t>
      </w:r>
      <w:proofErr w:type="spellStart"/>
      <w:r w:rsidRPr="00681AD0">
        <w:rPr>
          <w:rFonts w:ascii="Arial" w:eastAsia="Times New Roman" w:hAnsi="Arial" w:cs="Arial"/>
          <w:color w:val="000000"/>
        </w:rPr>
        <w:t>Kirchoff</w:t>
      </w:r>
      <w:proofErr w:type="spellEnd"/>
      <w:r w:rsidRPr="00681AD0">
        <w:rPr>
          <w:rFonts w:ascii="Arial" w:eastAsia="Times New Roman" w:hAnsi="Arial" w:cs="Arial"/>
          <w:color w:val="000000"/>
        </w:rPr>
        <w:t xml:space="preserve"> Center) | </w:t>
      </w:r>
      <w:r w:rsidRPr="00681AD0">
        <w:rPr>
          <w:rFonts w:ascii="Arial" w:eastAsia="Times New Roman" w:hAnsi="Arial" w:cs="Arial"/>
          <w:b/>
          <w:bCs/>
          <w:color w:val="000000"/>
        </w:rPr>
        <w:t>See Attachment #6 - Map</w:t>
      </w:r>
      <w:r w:rsidRPr="00681AD0">
        <w:rPr>
          <w:rFonts w:ascii="Arial" w:eastAsia="Times New Roman" w:hAnsi="Arial" w:cs="Arial"/>
          <w:color w:val="000000"/>
        </w:rPr>
        <w:t> for location, parking, and building entry directions</w:t>
      </w:r>
    </w:p>
    <w:p w14:paraId="0B9FE52F" w14:textId="77777777" w:rsidR="00681AD0" w:rsidRPr="00681AD0" w:rsidRDefault="00681AD0" w:rsidP="00681AD0">
      <w:pPr>
        <w:ind w:left="1440" w:hanging="360"/>
        <w:rPr>
          <w:rFonts w:ascii="Calibri" w:eastAsia="Times New Roman" w:hAnsi="Calibri" w:cs="Calibri"/>
          <w:color w:val="000000"/>
          <w:sz w:val="22"/>
          <w:szCs w:val="22"/>
        </w:rPr>
      </w:pPr>
      <w:r w:rsidRPr="00681AD0">
        <w:rPr>
          <w:rFonts w:ascii="Symbol" w:eastAsia="Times New Roman" w:hAnsi="Symbol" w:cs="Calibri"/>
          <w:color w:val="000000"/>
        </w:rPr>
        <w:t>·</w:t>
      </w:r>
      <w:r w:rsidRPr="00681AD0">
        <w:rPr>
          <w:rFonts w:ascii="Times New Roman" w:eastAsia="Times New Roman" w:hAnsi="Times New Roman" w:cs="Times New Roman"/>
          <w:color w:val="000000"/>
          <w:sz w:val="14"/>
          <w:szCs w:val="14"/>
        </w:rPr>
        <w:t>         </w:t>
      </w:r>
      <w:r w:rsidRPr="00681AD0">
        <w:rPr>
          <w:rFonts w:ascii="Arial" w:eastAsia="Times New Roman" w:hAnsi="Arial" w:cs="Arial"/>
          <w:b/>
          <w:bCs/>
          <w:color w:val="000000"/>
        </w:rPr>
        <w:t>Time to report:  </w:t>
      </w:r>
      <w:r w:rsidRPr="00681AD0">
        <w:rPr>
          <w:rFonts w:ascii="Arial" w:eastAsia="Times New Roman" w:hAnsi="Arial" w:cs="Arial"/>
          <w:color w:val="000000"/>
        </w:rPr>
        <w:t>8:45 am</w:t>
      </w:r>
    </w:p>
    <w:p w14:paraId="1028031C" w14:textId="77777777" w:rsidR="00681AD0" w:rsidRPr="00681AD0" w:rsidRDefault="00681AD0" w:rsidP="00681AD0">
      <w:pPr>
        <w:ind w:left="1440" w:hanging="360"/>
        <w:rPr>
          <w:rFonts w:ascii="Calibri" w:eastAsia="Times New Roman" w:hAnsi="Calibri" w:cs="Calibri"/>
          <w:color w:val="000000"/>
          <w:sz w:val="22"/>
          <w:szCs w:val="22"/>
        </w:rPr>
      </w:pPr>
      <w:r w:rsidRPr="00681AD0">
        <w:rPr>
          <w:rFonts w:ascii="Symbol" w:eastAsia="Times New Roman" w:hAnsi="Symbol" w:cs="Calibri"/>
          <w:color w:val="000000"/>
        </w:rPr>
        <w:t>·</w:t>
      </w:r>
      <w:r w:rsidRPr="00681AD0">
        <w:rPr>
          <w:rFonts w:ascii="Times New Roman" w:eastAsia="Times New Roman" w:hAnsi="Times New Roman" w:cs="Times New Roman"/>
          <w:color w:val="000000"/>
          <w:sz w:val="14"/>
          <w:szCs w:val="14"/>
        </w:rPr>
        <w:t>         </w:t>
      </w:r>
      <w:r w:rsidRPr="00681AD0">
        <w:rPr>
          <w:rFonts w:ascii="Arial" w:eastAsia="Times New Roman" w:hAnsi="Arial" w:cs="Arial"/>
          <w:b/>
          <w:bCs/>
          <w:color w:val="000000"/>
        </w:rPr>
        <w:t>PPE</w:t>
      </w:r>
      <w:r w:rsidRPr="00681AD0">
        <w:rPr>
          <w:rFonts w:ascii="Arial" w:eastAsia="Times New Roman" w:hAnsi="Arial" w:cs="Arial"/>
          <w:color w:val="000000"/>
        </w:rPr>
        <w:t>: With the current increase in persons with infectious respiratory diseases, all hospitals have invoked special precautions and we appreciate your understanding and compliance.</w:t>
      </w:r>
    </w:p>
    <w:p w14:paraId="6A0C0423" w14:textId="77777777" w:rsidR="00681AD0" w:rsidRPr="00681AD0" w:rsidRDefault="00681AD0" w:rsidP="00681AD0">
      <w:pPr>
        <w:ind w:left="1440"/>
        <w:rPr>
          <w:rFonts w:ascii="Calibri" w:eastAsia="Times New Roman" w:hAnsi="Calibri" w:cs="Calibri"/>
          <w:color w:val="000000"/>
          <w:sz w:val="22"/>
          <w:szCs w:val="22"/>
        </w:rPr>
      </w:pPr>
      <w:r w:rsidRPr="00681AD0">
        <w:rPr>
          <w:rFonts w:ascii="Arial" w:eastAsia="Times New Roman" w:hAnsi="Arial" w:cs="Arial"/>
          <w:color w:val="000000"/>
        </w:rPr>
        <w:t>You must wear a </w:t>
      </w:r>
      <w:r w:rsidRPr="00681AD0">
        <w:rPr>
          <w:rFonts w:ascii="Arial" w:eastAsia="Times New Roman" w:hAnsi="Arial" w:cs="Arial"/>
          <w:b/>
          <w:bCs/>
          <w:color w:val="000000"/>
        </w:rPr>
        <w:t>CDC-approved surgical or N-95 mask</w:t>
      </w:r>
      <w:r w:rsidRPr="00681AD0">
        <w:rPr>
          <w:rFonts w:ascii="Arial" w:eastAsia="Times New Roman" w:hAnsi="Arial" w:cs="Arial"/>
          <w:color w:val="000000"/>
        </w:rPr>
        <w:t> to enter the building and remain masked while here.</w:t>
      </w:r>
    </w:p>
    <w:p w14:paraId="6A07B10B" w14:textId="77777777" w:rsidR="00681AD0" w:rsidRPr="00681AD0" w:rsidRDefault="00681AD0" w:rsidP="00681AD0">
      <w:pPr>
        <w:ind w:left="1440"/>
        <w:rPr>
          <w:rFonts w:ascii="Calibri" w:eastAsia="Times New Roman" w:hAnsi="Calibri" w:cs="Calibri"/>
          <w:color w:val="000000"/>
          <w:sz w:val="22"/>
          <w:szCs w:val="22"/>
        </w:rPr>
      </w:pPr>
      <w:r w:rsidRPr="00681AD0">
        <w:rPr>
          <w:rFonts w:ascii="Arial" w:eastAsia="Times New Roman" w:hAnsi="Arial" w:cs="Arial"/>
          <w:color w:val="000000"/>
        </w:rPr>
        <w:lastRenderedPageBreak/>
        <w:t>We will visually observe you perform timed 20-second hand hygiene prior to entrance into the testing environment.</w:t>
      </w:r>
    </w:p>
    <w:p w14:paraId="441FD647" w14:textId="77777777" w:rsidR="00681AD0" w:rsidRPr="00681AD0" w:rsidRDefault="00681AD0" w:rsidP="00681AD0">
      <w:pPr>
        <w:ind w:left="1440"/>
        <w:rPr>
          <w:rFonts w:ascii="Calibri" w:eastAsia="Times New Roman" w:hAnsi="Calibri" w:cs="Calibri"/>
          <w:color w:val="000000"/>
          <w:sz w:val="22"/>
          <w:szCs w:val="22"/>
        </w:rPr>
      </w:pPr>
      <w:r w:rsidRPr="00681AD0">
        <w:rPr>
          <w:rFonts w:ascii="Arial" w:eastAsia="Times New Roman" w:hAnsi="Arial" w:cs="Arial"/>
          <w:color w:val="000000"/>
        </w:rPr>
        <w:t>If you have any S&amp;S of illness on the day of testing or have tested positive for an infectious disease and remain in the isolation period, DO NOT report for testing. Call Kathy in advance to reschedule.</w:t>
      </w:r>
    </w:p>
    <w:p w14:paraId="146C2F1F" w14:textId="77777777" w:rsidR="00681AD0" w:rsidRPr="00681AD0" w:rsidRDefault="00681AD0" w:rsidP="00681AD0">
      <w:pPr>
        <w:ind w:left="1440" w:hanging="360"/>
        <w:rPr>
          <w:rFonts w:ascii="Calibri" w:eastAsia="Times New Roman" w:hAnsi="Calibri" w:cs="Calibri"/>
          <w:color w:val="000000"/>
          <w:sz w:val="22"/>
          <w:szCs w:val="22"/>
        </w:rPr>
      </w:pPr>
      <w:r w:rsidRPr="00681AD0">
        <w:rPr>
          <w:rFonts w:ascii="Symbol" w:eastAsia="Times New Roman" w:hAnsi="Symbol" w:cs="Calibri"/>
          <w:color w:val="000000"/>
        </w:rPr>
        <w:t>·</w:t>
      </w:r>
      <w:r w:rsidRPr="00681AD0">
        <w:rPr>
          <w:rFonts w:ascii="Times New Roman" w:eastAsia="Times New Roman" w:hAnsi="Times New Roman" w:cs="Times New Roman"/>
          <w:color w:val="000000"/>
          <w:sz w:val="14"/>
          <w:szCs w:val="14"/>
        </w:rPr>
        <w:t>         </w:t>
      </w:r>
      <w:r w:rsidRPr="00681AD0">
        <w:rPr>
          <w:rFonts w:ascii="Arial" w:eastAsia="Times New Roman" w:hAnsi="Arial" w:cs="Arial"/>
          <w:color w:val="000000"/>
        </w:rPr>
        <w:t xml:space="preserve">Do not bring anything with you to the test environment other than </w:t>
      </w:r>
      <w:proofErr w:type="gramStart"/>
      <w:r w:rsidRPr="00681AD0">
        <w:rPr>
          <w:rFonts w:ascii="Arial" w:eastAsia="Times New Roman" w:hAnsi="Arial" w:cs="Arial"/>
          <w:color w:val="000000"/>
        </w:rPr>
        <w:t>two  #</w:t>
      </w:r>
      <w:proofErr w:type="gramEnd"/>
      <w:r w:rsidRPr="00681AD0">
        <w:rPr>
          <w:rFonts w:ascii="Arial" w:eastAsia="Times New Roman" w:hAnsi="Arial" w:cs="Arial"/>
          <w:color w:val="000000"/>
        </w:rPr>
        <w:t xml:space="preserve"> 2 pencils.</w:t>
      </w:r>
    </w:p>
    <w:p w14:paraId="15587D20" w14:textId="77777777" w:rsidR="00681AD0" w:rsidRPr="00681AD0" w:rsidRDefault="00681AD0" w:rsidP="00681AD0">
      <w:pPr>
        <w:ind w:left="1440"/>
        <w:rPr>
          <w:rFonts w:ascii="Calibri" w:eastAsia="Times New Roman" w:hAnsi="Calibri" w:cs="Calibri"/>
          <w:color w:val="000000"/>
          <w:sz w:val="22"/>
          <w:szCs w:val="22"/>
        </w:rPr>
      </w:pPr>
      <w:r w:rsidRPr="00681AD0">
        <w:rPr>
          <w:rFonts w:ascii="Arial" w:eastAsia="Times New Roman" w:hAnsi="Arial" w:cs="Arial"/>
          <w:b/>
          <w:bCs/>
          <w:color w:val="000000"/>
          <w:u w:val="single"/>
        </w:rPr>
        <w:t>You may not have any electronic devices with you during the exam.  Please leave them in your vehicle</w:t>
      </w:r>
      <w:r w:rsidRPr="00681AD0">
        <w:rPr>
          <w:rFonts w:ascii="Arial" w:eastAsia="Times New Roman" w:hAnsi="Arial" w:cs="Arial"/>
          <w:color w:val="000000"/>
        </w:rPr>
        <w:t>.</w:t>
      </w:r>
    </w:p>
    <w:p w14:paraId="7EC4E553"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color w:val="000000"/>
        </w:rPr>
        <w:t> </w:t>
      </w:r>
    </w:p>
    <w:p w14:paraId="629EA3E7"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b/>
          <w:bCs/>
          <w:color w:val="000000"/>
          <w:shd w:val="clear" w:color="auto" w:fill="FFFF00"/>
        </w:rPr>
        <w:t>STEP 4:</w:t>
      </w:r>
      <w:r w:rsidRPr="00681AD0">
        <w:rPr>
          <w:rFonts w:ascii="Arial" w:eastAsia="Times New Roman" w:hAnsi="Arial" w:cs="Arial"/>
          <w:color w:val="000000"/>
        </w:rPr>
        <w:t> If you pass the EMT Validation exam, you will be given information for filing an Application with Harper College.</w:t>
      </w:r>
    </w:p>
    <w:p w14:paraId="7B02AD68" w14:textId="77777777" w:rsidR="00681AD0" w:rsidRPr="00681AD0" w:rsidRDefault="00681AD0" w:rsidP="00681AD0">
      <w:pPr>
        <w:ind w:left="360"/>
        <w:rPr>
          <w:rFonts w:ascii="Calibri" w:eastAsia="Times New Roman" w:hAnsi="Calibri" w:cs="Calibri"/>
          <w:color w:val="000000"/>
          <w:sz w:val="22"/>
          <w:szCs w:val="22"/>
        </w:rPr>
      </w:pPr>
      <w:r w:rsidRPr="00681AD0">
        <w:rPr>
          <w:rFonts w:ascii="Arial" w:eastAsia="Times New Roman" w:hAnsi="Arial" w:cs="Arial"/>
          <w:color w:val="000000"/>
        </w:rPr>
        <w:t> </w:t>
      </w:r>
    </w:p>
    <w:p w14:paraId="30C35C7A"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b/>
          <w:bCs/>
          <w:color w:val="000000"/>
          <w:shd w:val="clear" w:color="auto" w:fill="FFFF00"/>
        </w:rPr>
        <w:t>General Course Information</w:t>
      </w:r>
    </w:p>
    <w:p w14:paraId="51BF8B29" w14:textId="77777777" w:rsidR="00681AD0" w:rsidRPr="00681AD0" w:rsidRDefault="00681AD0" w:rsidP="00681AD0">
      <w:pPr>
        <w:numPr>
          <w:ilvl w:val="0"/>
          <w:numId w:val="1"/>
        </w:numPr>
        <w:rPr>
          <w:rFonts w:ascii="Calibri" w:eastAsia="Times New Roman" w:hAnsi="Calibri" w:cs="Calibri"/>
          <w:color w:val="000000"/>
          <w:sz w:val="22"/>
          <w:szCs w:val="22"/>
        </w:rPr>
      </w:pPr>
      <w:r w:rsidRPr="00681AD0">
        <w:rPr>
          <w:rFonts w:ascii="Arial" w:eastAsia="Times New Roman" w:hAnsi="Arial" w:cs="Arial"/>
          <w:color w:val="000000"/>
        </w:rPr>
        <w:t>We usually accept 24 students per year, but that depends on the number of field experience positions made available by our provider agencies.</w:t>
      </w:r>
    </w:p>
    <w:p w14:paraId="3C4A91BD" w14:textId="77777777" w:rsidR="00681AD0" w:rsidRPr="00681AD0" w:rsidRDefault="00681AD0" w:rsidP="00681AD0">
      <w:pPr>
        <w:ind w:left="720"/>
        <w:rPr>
          <w:rFonts w:ascii="Calibri" w:eastAsia="Times New Roman" w:hAnsi="Calibri" w:cs="Calibri"/>
          <w:color w:val="000000"/>
          <w:sz w:val="22"/>
          <w:szCs w:val="22"/>
        </w:rPr>
      </w:pPr>
      <w:r w:rsidRPr="00681AD0">
        <w:rPr>
          <w:rFonts w:ascii="Arial" w:eastAsia="Times New Roman" w:hAnsi="Arial" w:cs="Arial"/>
          <w:color w:val="000000"/>
        </w:rPr>
        <w:t>Unaffiliated applicants ARE NOT to seek out an affiliation relationship with ANY EMS agency. They are matched using a process defined in the System Pooled preceptor policy.</w:t>
      </w:r>
    </w:p>
    <w:p w14:paraId="13C5E471" w14:textId="77777777" w:rsidR="00681AD0" w:rsidRPr="00681AD0" w:rsidRDefault="00681AD0" w:rsidP="00681AD0">
      <w:pPr>
        <w:numPr>
          <w:ilvl w:val="0"/>
          <w:numId w:val="2"/>
        </w:numPr>
        <w:rPr>
          <w:rFonts w:ascii="Calibri" w:eastAsia="Times New Roman" w:hAnsi="Calibri" w:cs="Calibri"/>
          <w:color w:val="000000"/>
          <w:sz w:val="22"/>
          <w:szCs w:val="22"/>
        </w:rPr>
      </w:pPr>
      <w:r w:rsidRPr="00681AD0">
        <w:rPr>
          <w:rFonts w:ascii="Arial" w:eastAsia="Times New Roman" w:hAnsi="Arial" w:cs="Arial"/>
          <w:b/>
          <w:bCs/>
          <w:color w:val="000000"/>
        </w:rPr>
        <w:t>Class dates</w:t>
      </w:r>
      <w:r w:rsidRPr="00681AD0">
        <w:rPr>
          <w:rFonts w:ascii="Arial" w:eastAsia="Times New Roman" w:hAnsi="Arial" w:cs="Arial"/>
          <w:color w:val="000000"/>
        </w:rPr>
        <w:t xml:space="preserve">: September 11, </w:t>
      </w:r>
      <w:proofErr w:type="gramStart"/>
      <w:r w:rsidRPr="00681AD0">
        <w:rPr>
          <w:rFonts w:ascii="Arial" w:eastAsia="Times New Roman" w:hAnsi="Arial" w:cs="Arial"/>
          <w:color w:val="000000"/>
        </w:rPr>
        <w:t>2023</w:t>
      </w:r>
      <w:proofErr w:type="gramEnd"/>
      <w:r w:rsidRPr="00681AD0">
        <w:rPr>
          <w:rFonts w:ascii="Arial" w:eastAsia="Times New Roman" w:hAnsi="Arial" w:cs="Arial"/>
          <w:color w:val="000000"/>
        </w:rPr>
        <w:t xml:space="preserve"> to June 7, 2024</w:t>
      </w:r>
    </w:p>
    <w:p w14:paraId="29D9824B" w14:textId="77777777" w:rsidR="00681AD0" w:rsidRPr="00681AD0" w:rsidRDefault="00681AD0" w:rsidP="00681AD0">
      <w:pPr>
        <w:numPr>
          <w:ilvl w:val="0"/>
          <w:numId w:val="2"/>
        </w:numPr>
        <w:rPr>
          <w:rFonts w:ascii="Calibri" w:eastAsia="Times New Roman" w:hAnsi="Calibri" w:cs="Calibri"/>
          <w:color w:val="000000"/>
          <w:sz w:val="22"/>
          <w:szCs w:val="22"/>
        </w:rPr>
      </w:pPr>
      <w:r w:rsidRPr="00681AD0">
        <w:rPr>
          <w:rFonts w:ascii="Arial" w:eastAsia="Times New Roman" w:hAnsi="Arial" w:cs="Arial"/>
          <w:b/>
          <w:bCs/>
          <w:color w:val="000000"/>
        </w:rPr>
        <w:t>Academic calendar and curriculum design</w:t>
      </w:r>
      <w:r w:rsidRPr="00681AD0">
        <w:rPr>
          <w:rFonts w:ascii="Arial" w:eastAsia="Times New Roman" w:hAnsi="Arial" w:cs="Arial"/>
          <w:color w:val="000000"/>
        </w:rPr>
        <w:t>: Classes are generally conducted face-to-face in the EMS classrooms at Northwest Community Hospital. Hospital clinical rotations are offered at each of the six hospitals that are affiliated with the NWC EMS System. The field Capstone experience occurs at NWC EMSS Agencies that agree to host students. Participants are considered full-time students for the fall and spring Harper semesters and part-time for the summer semester. See the previous academic calendar posted to the EMS website for a template of the anticipated sequencing of courses.</w:t>
      </w:r>
    </w:p>
    <w:p w14:paraId="1868366A" w14:textId="77777777" w:rsidR="00681AD0" w:rsidRPr="00681AD0" w:rsidRDefault="00681AD0" w:rsidP="00681AD0">
      <w:pPr>
        <w:numPr>
          <w:ilvl w:val="0"/>
          <w:numId w:val="2"/>
        </w:numPr>
        <w:rPr>
          <w:rFonts w:ascii="Calibri" w:eastAsia="Times New Roman" w:hAnsi="Calibri" w:cs="Calibri"/>
          <w:color w:val="000000"/>
          <w:sz w:val="22"/>
          <w:szCs w:val="22"/>
        </w:rPr>
      </w:pPr>
      <w:r w:rsidRPr="00681AD0">
        <w:rPr>
          <w:rFonts w:ascii="Arial" w:eastAsia="Times New Roman" w:hAnsi="Arial" w:cs="Arial"/>
          <w:b/>
          <w:bCs/>
          <w:color w:val="000000"/>
        </w:rPr>
        <w:t>Course tuition and fees</w:t>
      </w:r>
      <w:r w:rsidRPr="00681AD0">
        <w:rPr>
          <w:rFonts w:ascii="Arial" w:eastAsia="Times New Roman" w:hAnsi="Arial" w:cs="Arial"/>
          <w:color w:val="000000"/>
        </w:rPr>
        <w:t> are set by Harper College per credit hour and NCH based on prerequisite requirements and are available upon request. All NCH paramedic students riding with EMS System member agencies are eligible for Harper College in-district tuition.</w:t>
      </w:r>
    </w:p>
    <w:p w14:paraId="70FC38B4"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color w:val="000000"/>
        </w:rPr>
        <w:t> </w:t>
      </w:r>
    </w:p>
    <w:p w14:paraId="17183413" w14:textId="77777777" w:rsidR="00681AD0" w:rsidRPr="00681AD0" w:rsidRDefault="00681AD0" w:rsidP="00681AD0">
      <w:pPr>
        <w:spacing w:after="120"/>
        <w:rPr>
          <w:rFonts w:ascii="Calibri" w:eastAsia="Times New Roman" w:hAnsi="Calibri" w:cs="Calibri"/>
          <w:color w:val="000000"/>
          <w:sz w:val="22"/>
          <w:szCs w:val="22"/>
        </w:rPr>
      </w:pPr>
      <w:r w:rsidRPr="00681AD0">
        <w:rPr>
          <w:rFonts w:ascii="Arial" w:eastAsia="Times New Roman" w:hAnsi="Arial" w:cs="Arial"/>
          <w:b/>
          <w:bCs/>
          <w:color w:val="000000"/>
          <w:shd w:val="clear" w:color="auto" w:fill="FFFF00"/>
        </w:rPr>
        <w:t>Admissions decisions</w:t>
      </w:r>
      <w:r w:rsidRPr="00681AD0">
        <w:rPr>
          <w:rFonts w:ascii="Arial" w:eastAsia="Times New Roman" w:hAnsi="Arial" w:cs="Arial"/>
          <w:color w:val="000000"/>
          <w:shd w:val="clear" w:color="auto" w:fill="FFFF00"/>
        </w:rPr>
        <w:t>:</w:t>
      </w:r>
      <w:r w:rsidRPr="00681AD0">
        <w:rPr>
          <w:rFonts w:ascii="Arial" w:eastAsia="Times New Roman" w:hAnsi="Arial" w:cs="Arial"/>
          <w:color w:val="000000"/>
        </w:rPr>
        <w:t> We do NOT have early or rolling admissions.  Class selection will occur in early July 2023 and applicants will receive e-mail correspondence from Harper College relative to their acceptance status.</w:t>
      </w:r>
      <w:r w:rsidRPr="00681AD0">
        <w:rPr>
          <w:rFonts w:ascii="Arial" w:eastAsia="Times New Roman" w:hAnsi="Arial" w:cs="Arial"/>
          <w:b/>
          <w:bCs/>
          <w:color w:val="C00000"/>
        </w:rPr>
        <w:t> NOTE:</w:t>
      </w:r>
      <w:r w:rsidRPr="00681AD0">
        <w:rPr>
          <w:rFonts w:ascii="Arial" w:eastAsia="Times New Roman" w:hAnsi="Arial" w:cs="Arial"/>
          <w:color w:val="FF0000"/>
        </w:rPr>
        <w:t>  </w:t>
      </w:r>
      <w:r w:rsidRPr="00681AD0">
        <w:rPr>
          <w:rFonts w:ascii="Arial" w:eastAsia="Times New Roman" w:hAnsi="Arial" w:cs="Arial"/>
          <w:color w:val="000000"/>
        </w:rPr>
        <w:t>For those NOT employed by an NWC EMS System Provider Agency and assigned to an NWC EMSS vehicle, </w:t>
      </w:r>
      <w:r w:rsidRPr="00681AD0">
        <w:rPr>
          <w:rFonts w:ascii="Arial" w:eastAsia="Times New Roman" w:hAnsi="Arial" w:cs="Arial"/>
          <w:b/>
          <w:bCs/>
          <w:color w:val="000000"/>
        </w:rPr>
        <w:t>first-attempt exam scores and the date of Harper College application file completion are used to rank applicants for selection decisions into the program. </w:t>
      </w:r>
      <w:r w:rsidRPr="00681AD0">
        <w:rPr>
          <w:rFonts w:ascii="Arial" w:eastAsia="Times New Roman" w:hAnsi="Arial" w:cs="Arial"/>
          <w:color w:val="000000"/>
        </w:rPr>
        <w:t>See the Harper College document for how admissions decisions are made. </w:t>
      </w:r>
    </w:p>
    <w:p w14:paraId="169278EC"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color w:val="000000"/>
          <w:sz w:val="22"/>
          <w:szCs w:val="22"/>
        </w:rPr>
        <w:t> </w:t>
      </w:r>
    </w:p>
    <w:p w14:paraId="0C35BC2C"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color w:val="000000"/>
        </w:rPr>
        <w:t>Full information about our program is posted on the EMS System website:  </w:t>
      </w:r>
      <w:hyperlink r:id="rId7" w:history="1">
        <w:r w:rsidRPr="00681AD0">
          <w:rPr>
            <w:rFonts w:ascii="Arial" w:eastAsia="Times New Roman" w:hAnsi="Arial" w:cs="Arial"/>
            <w:color w:val="0000FF"/>
            <w:u w:val="single"/>
          </w:rPr>
          <w:t>www.nwcemss.org</w:t>
        </w:r>
      </w:hyperlink>
      <w:r w:rsidRPr="00681AD0">
        <w:rPr>
          <w:rFonts w:ascii="Arial" w:eastAsia="Times New Roman" w:hAnsi="Arial" w:cs="Arial"/>
          <w:color w:val="000000"/>
        </w:rPr>
        <w:t> under the Education tab. Please feel free to check us out at any time!</w:t>
      </w:r>
    </w:p>
    <w:p w14:paraId="04808D93"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color w:val="000000"/>
        </w:rPr>
        <w:t>Let Kathy know via e-mail if you have any questions.  We look forward to meeting you!  </w:t>
      </w:r>
    </w:p>
    <w:p w14:paraId="52C3EC9C" w14:textId="77777777" w:rsidR="00681AD0" w:rsidRPr="00681AD0" w:rsidRDefault="00681AD0" w:rsidP="00681AD0">
      <w:pPr>
        <w:rPr>
          <w:rFonts w:ascii="Calibri" w:eastAsia="Times New Roman" w:hAnsi="Calibri" w:cs="Calibri"/>
          <w:color w:val="000000"/>
          <w:sz w:val="22"/>
          <w:szCs w:val="22"/>
        </w:rPr>
      </w:pPr>
      <w:r w:rsidRPr="00681AD0">
        <w:rPr>
          <w:rFonts w:ascii="Calibri" w:eastAsia="Times New Roman" w:hAnsi="Calibri" w:cs="Calibri"/>
          <w:color w:val="000000"/>
          <w:sz w:val="22"/>
          <w:szCs w:val="22"/>
        </w:rPr>
        <w:t> </w:t>
      </w:r>
    </w:p>
    <w:p w14:paraId="4158FCF4"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color w:val="1F497D"/>
          <w:sz w:val="22"/>
          <w:szCs w:val="22"/>
        </w:rPr>
        <w:lastRenderedPageBreak/>
        <w:t xml:space="preserve">Connie J. Mattera, MS, RN, PM        Michael Gentile, BA, PM                          Bill </w:t>
      </w:r>
      <w:proofErr w:type="spellStart"/>
      <w:r w:rsidRPr="00681AD0">
        <w:rPr>
          <w:rFonts w:ascii="Arial" w:eastAsia="Times New Roman" w:hAnsi="Arial" w:cs="Arial"/>
          <w:color w:val="1F497D"/>
          <w:sz w:val="22"/>
          <w:szCs w:val="22"/>
        </w:rPr>
        <w:t>Toliopoulos</w:t>
      </w:r>
      <w:proofErr w:type="spellEnd"/>
      <w:r w:rsidRPr="00681AD0">
        <w:rPr>
          <w:rFonts w:ascii="Arial" w:eastAsia="Times New Roman" w:hAnsi="Arial" w:cs="Arial"/>
          <w:color w:val="1F497D"/>
          <w:sz w:val="22"/>
          <w:szCs w:val="22"/>
        </w:rPr>
        <w:t>, BSN, PHRN                    Kathy Fitzpatrick                                 Pamela Ross</w:t>
      </w:r>
    </w:p>
    <w:p w14:paraId="0DED0625"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color w:val="1F497D"/>
          <w:sz w:val="22"/>
          <w:szCs w:val="22"/>
        </w:rPr>
        <w:t xml:space="preserve">EMS Program Director                       Paramedic Program Lead Instructor        PM Program Lab &amp; Clinical Coord        EMS Administrative Secretary           EMS </w:t>
      </w:r>
      <w:proofErr w:type="gramStart"/>
      <w:r w:rsidRPr="00681AD0">
        <w:rPr>
          <w:rFonts w:ascii="Arial" w:eastAsia="Times New Roman" w:hAnsi="Arial" w:cs="Arial"/>
          <w:color w:val="1F497D"/>
          <w:sz w:val="22"/>
          <w:szCs w:val="22"/>
        </w:rPr>
        <w:t>Administrative  Secretary</w:t>
      </w:r>
      <w:proofErr w:type="gramEnd"/>
    </w:p>
    <w:p w14:paraId="59116353" w14:textId="77777777" w:rsidR="00681AD0" w:rsidRPr="00681AD0" w:rsidRDefault="00681AD0" w:rsidP="00681AD0">
      <w:pPr>
        <w:rPr>
          <w:rFonts w:ascii="Calibri" w:eastAsia="Times New Roman" w:hAnsi="Calibri" w:cs="Calibri"/>
          <w:color w:val="000000"/>
          <w:sz w:val="22"/>
          <w:szCs w:val="22"/>
        </w:rPr>
      </w:pPr>
      <w:hyperlink r:id="rId8" w:history="1">
        <w:r w:rsidRPr="00681AD0">
          <w:rPr>
            <w:rFonts w:ascii="Arial" w:eastAsia="Times New Roman" w:hAnsi="Arial" w:cs="Arial"/>
            <w:color w:val="800080"/>
            <w:sz w:val="22"/>
            <w:szCs w:val="22"/>
            <w:u w:val="single"/>
          </w:rPr>
          <w:t>cmattera@nch.org</w:t>
        </w:r>
      </w:hyperlink>
      <w:r w:rsidRPr="00681AD0">
        <w:rPr>
          <w:rFonts w:ascii="Arial" w:eastAsia="Times New Roman" w:hAnsi="Arial" w:cs="Arial"/>
          <w:color w:val="1F497D"/>
          <w:sz w:val="22"/>
          <w:szCs w:val="22"/>
        </w:rPr>
        <w:t>                              </w:t>
      </w:r>
      <w:hyperlink r:id="rId9" w:history="1">
        <w:r w:rsidRPr="00681AD0">
          <w:rPr>
            <w:rFonts w:ascii="Arial" w:eastAsia="Times New Roman" w:hAnsi="Arial" w:cs="Arial"/>
            <w:color w:val="800080"/>
            <w:sz w:val="22"/>
            <w:szCs w:val="22"/>
            <w:u w:val="single"/>
          </w:rPr>
          <w:t>mgentile@nch.org</w:t>
        </w:r>
      </w:hyperlink>
      <w:r w:rsidRPr="00681AD0">
        <w:rPr>
          <w:rFonts w:ascii="Arial" w:eastAsia="Times New Roman" w:hAnsi="Arial" w:cs="Arial"/>
          <w:color w:val="1F497D"/>
          <w:sz w:val="22"/>
          <w:szCs w:val="22"/>
        </w:rPr>
        <w:t>                              </w:t>
      </w:r>
      <w:hyperlink r:id="rId10" w:history="1">
        <w:r w:rsidRPr="00681AD0">
          <w:rPr>
            <w:rFonts w:ascii="Arial" w:eastAsia="Times New Roman" w:hAnsi="Arial" w:cs="Arial"/>
            <w:color w:val="800080"/>
            <w:sz w:val="22"/>
            <w:szCs w:val="22"/>
            <w:u w:val="single"/>
          </w:rPr>
          <w:t>Vtoliopoulos@nch.org</w:t>
        </w:r>
      </w:hyperlink>
      <w:r w:rsidRPr="00681AD0">
        <w:rPr>
          <w:rFonts w:ascii="Arial" w:eastAsia="Times New Roman" w:hAnsi="Arial" w:cs="Arial"/>
          <w:color w:val="1F497D"/>
          <w:sz w:val="22"/>
          <w:szCs w:val="22"/>
        </w:rPr>
        <w:t>                               </w:t>
      </w:r>
      <w:hyperlink r:id="rId11" w:history="1">
        <w:r w:rsidRPr="00681AD0">
          <w:rPr>
            <w:rFonts w:ascii="Arial" w:eastAsia="Times New Roman" w:hAnsi="Arial" w:cs="Arial"/>
            <w:color w:val="800080"/>
            <w:sz w:val="22"/>
            <w:szCs w:val="22"/>
            <w:u w:val="single"/>
          </w:rPr>
          <w:t>kfitzpatri@nch.org</w:t>
        </w:r>
      </w:hyperlink>
      <w:r w:rsidRPr="00681AD0">
        <w:rPr>
          <w:rFonts w:ascii="Arial" w:eastAsia="Times New Roman" w:hAnsi="Arial" w:cs="Arial"/>
          <w:color w:val="1F497D"/>
          <w:sz w:val="22"/>
          <w:szCs w:val="22"/>
        </w:rPr>
        <w:t>                              </w:t>
      </w:r>
      <w:hyperlink r:id="rId12" w:history="1">
        <w:r w:rsidRPr="00681AD0">
          <w:rPr>
            <w:rFonts w:ascii="Arial" w:eastAsia="Times New Roman" w:hAnsi="Arial" w:cs="Arial"/>
            <w:color w:val="800080"/>
            <w:sz w:val="22"/>
            <w:szCs w:val="22"/>
            <w:u w:val="single"/>
          </w:rPr>
          <w:t>PRoss@nch.org</w:t>
        </w:r>
      </w:hyperlink>
    </w:p>
    <w:p w14:paraId="0B1C559A"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color w:val="1F497D"/>
          <w:sz w:val="22"/>
          <w:szCs w:val="22"/>
        </w:rPr>
        <w:t> </w:t>
      </w:r>
    </w:p>
    <w:p w14:paraId="590C9E61"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color w:val="1F497D"/>
          <w:sz w:val="22"/>
          <w:szCs w:val="22"/>
        </w:rPr>
        <w:t xml:space="preserve">Northwest Community </w:t>
      </w:r>
      <w:proofErr w:type="gramStart"/>
      <w:r w:rsidRPr="00681AD0">
        <w:rPr>
          <w:rFonts w:ascii="Arial" w:eastAsia="Times New Roman" w:hAnsi="Arial" w:cs="Arial"/>
          <w:color w:val="1F497D"/>
          <w:sz w:val="22"/>
          <w:szCs w:val="22"/>
        </w:rPr>
        <w:t>Healthcare  Paramedic</w:t>
      </w:r>
      <w:proofErr w:type="gramEnd"/>
      <w:r w:rsidRPr="00681AD0">
        <w:rPr>
          <w:rFonts w:ascii="Arial" w:eastAsia="Times New Roman" w:hAnsi="Arial" w:cs="Arial"/>
          <w:color w:val="1F497D"/>
          <w:sz w:val="22"/>
          <w:szCs w:val="22"/>
        </w:rPr>
        <w:t xml:space="preserve"> Program</w:t>
      </w:r>
    </w:p>
    <w:p w14:paraId="5424DA3C" w14:textId="77777777" w:rsidR="00681AD0" w:rsidRPr="00681AD0" w:rsidRDefault="00681AD0" w:rsidP="00681AD0">
      <w:pPr>
        <w:rPr>
          <w:rFonts w:ascii="Calibri" w:eastAsia="Times New Roman" w:hAnsi="Calibri" w:cs="Calibri"/>
          <w:color w:val="000000"/>
          <w:sz w:val="22"/>
          <w:szCs w:val="22"/>
        </w:rPr>
      </w:pPr>
      <w:proofErr w:type="spellStart"/>
      <w:r w:rsidRPr="00681AD0">
        <w:rPr>
          <w:rFonts w:ascii="Arial" w:eastAsia="Times New Roman" w:hAnsi="Arial" w:cs="Arial"/>
          <w:color w:val="1F497D"/>
          <w:sz w:val="22"/>
          <w:szCs w:val="22"/>
        </w:rPr>
        <w:t>Kirchoff</w:t>
      </w:r>
      <w:proofErr w:type="spellEnd"/>
      <w:r w:rsidRPr="00681AD0">
        <w:rPr>
          <w:rFonts w:ascii="Arial" w:eastAsia="Times New Roman" w:hAnsi="Arial" w:cs="Arial"/>
          <w:color w:val="1F497D"/>
          <w:sz w:val="22"/>
          <w:szCs w:val="22"/>
        </w:rPr>
        <w:t xml:space="preserve"> Center - EMS Department</w:t>
      </w:r>
    </w:p>
    <w:p w14:paraId="24D51853"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color w:val="1F497D"/>
          <w:sz w:val="22"/>
          <w:szCs w:val="22"/>
        </w:rPr>
        <w:t xml:space="preserve">901 W. </w:t>
      </w:r>
      <w:proofErr w:type="spellStart"/>
      <w:r w:rsidRPr="00681AD0">
        <w:rPr>
          <w:rFonts w:ascii="Arial" w:eastAsia="Times New Roman" w:hAnsi="Arial" w:cs="Arial"/>
          <w:color w:val="1F497D"/>
          <w:sz w:val="22"/>
          <w:szCs w:val="22"/>
        </w:rPr>
        <w:t>Kirchoff</w:t>
      </w:r>
      <w:proofErr w:type="spellEnd"/>
      <w:r w:rsidRPr="00681AD0">
        <w:rPr>
          <w:rFonts w:ascii="Arial" w:eastAsia="Times New Roman" w:hAnsi="Arial" w:cs="Arial"/>
          <w:color w:val="1F497D"/>
          <w:sz w:val="22"/>
          <w:szCs w:val="22"/>
        </w:rPr>
        <w:t xml:space="preserve"> Road</w:t>
      </w:r>
    </w:p>
    <w:p w14:paraId="1E12EA8B" w14:textId="77777777" w:rsidR="00681AD0" w:rsidRPr="00681AD0" w:rsidRDefault="00681AD0" w:rsidP="00681AD0">
      <w:pPr>
        <w:rPr>
          <w:rFonts w:ascii="Calibri" w:eastAsia="Times New Roman" w:hAnsi="Calibri" w:cs="Calibri"/>
          <w:color w:val="000000"/>
          <w:sz w:val="22"/>
          <w:szCs w:val="22"/>
        </w:rPr>
      </w:pPr>
      <w:r w:rsidRPr="00681AD0">
        <w:rPr>
          <w:rFonts w:ascii="Arial" w:eastAsia="Times New Roman" w:hAnsi="Arial" w:cs="Arial"/>
          <w:color w:val="1F497D"/>
          <w:sz w:val="22"/>
          <w:szCs w:val="22"/>
        </w:rPr>
        <w:t>Arlington Heights, IL  60005-2392</w:t>
      </w:r>
    </w:p>
    <w:p w14:paraId="56BC876C" w14:textId="77777777" w:rsidR="00681AD0" w:rsidRPr="00681AD0" w:rsidRDefault="00681AD0" w:rsidP="00681AD0">
      <w:pPr>
        <w:rPr>
          <w:rFonts w:ascii="Calibri" w:eastAsia="Times New Roman" w:hAnsi="Calibri" w:cs="Calibri"/>
          <w:color w:val="000000"/>
          <w:sz w:val="22"/>
          <w:szCs w:val="22"/>
        </w:rPr>
      </w:pPr>
      <w:hyperlink r:id="rId13" w:history="1">
        <w:r w:rsidRPr="00681AD0">
          <w:rPr>
            <w:rFonts w:ascii="Arial" w:eastAsia="Times New Roman" w:hAnsi="Arial" w:cs="Arial"/>
            <w:color w:val="800080"/>
            <w:sz w:val="22"/>
            <w:szCs w:val="22"/>
            <w:u w:val="single"/>
          </w:rPr>
          <w:t>www.nwcemss.org</w:t>
        </w:r>
      </w:hyperlink>
    </w:p>
    <w:p w14:paraId="19A42B87" w14:textId="3B117EFB" w:rsidR="00681AD0" w:rsidRPr="00681AD0" w:rsidRDefault="00681AD0" w:rsidP="00681AD0">
      <w:pPr>
        <w:rPr>
          <w:rFonts w:ascii="Calibri" w:eastAsia="Times New Roman" w:hAnsi="Calibri" w:cs="Calibri"/>
          <w:color w:val="000000"/>
          <w:sz w:val="22"/>
          <w:szCs w:val="22"/>
        </w:rPr>
      </w:pPr>
      <w:r w:rsidRPr="00681AD0">
        <w:rPr>
          <w:rFonts w:ascii="Calibri" w:eastAsia="Times New Roman" w:hAnsi="Calibri" w:cs="Calibri"/>
          <w:b/>
          <w:bCs/>
          <w:color w:val="000000"/>
          <w:sz w:val="22"/>
          <w:szCs w:val="22"/>
        </w:rPr>
        <w:fldChar w:fldCharType="begin"/>
      </w:r>
      <w:r w:rsidRPr="00681AD0">
        <w:rPr>
          <w:rFonts w:ascii="Calibri" w:eastAsia="Times New Roman" w:hAnsi="Calibri" w:cs="Calibri"/>
          <w:b/>
          <w:bCs/>
          <w:color w:val="000000"/>
          <w:sz w:val="22"/>
          <w:szCs w:val="22"/>
        </w:rPr>
        <w:instrText xml:space="preserve"> INCLUDEPICTURE "cid:image002.jpg@01D91EA4.2F454940" \* MERGEFORMATINET </w:instrText>
      </w:r>
      <w:r w:rsidRPr="00681AD0">
        <w:rPr>
          <w:rFonts w:ascii="Calibri" w:eastAsia="Times New Roman" w:hAnsi="Calibri" w:cs="Calibri"/>
          <w:b/>
          <w:bCs/>
          <w:color w:val="000000"/>
          <w:sz w:val="22"/>
          <w:szCs w:val="22"/>
        </w:rPr>
        <w:fldChar w:fldCharType="separate"/>
      </w:r>
      <w:r w:rsidRPr="00681AD0">
        <w:rPr>
          <w:rFonts w:ascii="Calibri" w:eastAsia="Times New Roman" w:hAnsi="Calibri" w:cs="Calibri"/>
          <w:b/>
          <w:bCs/>
          <w:noProof/>
          <w:color w:val="000000"/>
          <w:sz w:val="22"/>
          <w:szCs w:val="22"/>
        </w:rPr>
        <mc:AlternateContent>
          <mc:Choice Requires="wps">
            <w:drawing>
              <wp:inline distT="0" distB="0" distL="0" distR="0" wp14:anchorId="6E9B4F23" wp14:editId="154CB6E7">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CD598A"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681AD0">
        <w:rPr>
          <w:rFonts w:ascii="Calibri" w:eastAsia="Times New Roman" w:hAnsi="Calibri" w:cs="Calibri"/>
          <w:b/>
          <w:bCs/>
          <w:color w:val="000000"/>
          <w:sz w:val="22"/>
          <w:szCs w:val="22"/>
        </w:rPr>
        <w:fldChar w:fldCharType="end"/>
      </w:r>
    </w:p>
    <w:p w14:paraId="5FF2D687" w14:textId="77777777" w:rsidR="00EC7ECE" w:rsidRDefault="00000000"/>
    <w:sectPr w:rsidR="00EC7ECE" w:rsidSect="00A41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2051A"/>
    <w:multiLevelType w:val="multilevel"/>
    <w:tmpl w:val="E816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413491"/>
    <w:multiLevelType w:val="multilevel"/>
    <w:tmpl w:val="C55C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4022718">
    <w:abstractNumId w:val="1"/>
  </w:num>
  <w:num w:numId="2" w16cid:durableId="2114322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D0"/>
    <w:rsid w:val="0039467C"/>
    <w:rsid w:val="00681AD0"/>
    <w:rsid w:val="00A4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FB0C74"/>
  <w15:chartTrackingRefBased/>
  <w15:docId w15:val="{578BC0D3-ED3C-8E47-95BD-22245C8F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1AD0"/>
  </w:style>
  <w:style w:type="character" w:styleId="Hyperlink">
    <w:name w:val="Hyperlink"/>
    <w:basedOn w:val="DefaultParagraphFont"/>
    <w:uiPriority w:val="99"/>
    <w:semiHidden/>
    <w:unhideWhenUsed/>
    <w:rsid w:val="00681AD0"/>
    <w:rPr>
      <w:color w:val="0000FF"/>
      <w:u w:val="single"/>
    </w:rPr>
  </w:style>
  <w:style w:type="paragraph" w:styleId="BodyText">
    <w:name w:val="Body Text"/>
    <w:basedOn w:val="Normal"/>
    <w:link w:val="BodyTextChar"/>
    <w:uiPriority w:val="99"/>
    <w:semiHidden/>
    <w:unhideWhenUsed/>
    <w:rsid w:val="00681AD0"/>
    <w:pPr>
      <w:spacing w:before="100" w:beforeAutospacing="1" w:after="100" w:afterAutospacing="1"/>
    </w:pPr>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681AD0"/>
    <w:rPr>
      <w:rFonts w:ascii="Times New Roman" w:eastAsia="Times New Roman" w:hAnsi="Times New Roman" w:cs="Times New Roman"/>
    </w:rPr>
  </w:style>
  <w:style w:type="paragraph" w:styleId="ListParagraph">
    <w:name w:val="List Paragraph"/>
    <w:basedOn w:val="Normal"/>
    <w:uiPriority w:val="34"/>
    <w:qFormat/>
    <w:rsid w:val="00681A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ttera@nch.org" TargetMode="External"/><Relationship Id="rId13" Type="http://schemas.openxmlformats.org/officeDocument/2006/relationships/hyperlink" Target="http://www.nwcemss.org" TargetMode="External"/><Relationship Id="rId3" Type="http://schemas.openxmlformats.org/officeDocument/2006/relationships/settings" Target="settings.xml"/><Relationship Id="rId7" Type="http://schemas.openxmlformats.org/officeDocument/2006/relationships/hyperlink" Target="http://www.nwcemss.org" TargetMode="External"/><Relationship Id="rId12" Type="http://schemas.openxmlformats.org/officeDocument/2006/relationships/hyperlink" Target="mailto:PRoss@n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wcemss.org" TargetMode="External"/><Relationship Id="rId11" Type="http://schemas.openxmlformats.org/officeDocument/2006/relationships/hyperlink" Target="mailto:kfitzpatri@nch.org" TargetMode="External"/><Relationship Id="rId5" Type="http://schemas.openxmlformats.org/officeDocument/2006/relationships/hyperlink" Target="mailto:kfitzpatri@nch.org" TargetMode="External"/><Relationship Id="rId15" Type="http://schemas.openxmlformats.org/officeDocument/2006/relationships/theme" Target="theme/theme1.xml"/><Relationship Id="rId10" Type="http://schemas.openxmlformats.org/officeDocument/2006/relationships/hyperlink" Target="mailto:Vtoliopoulos@nch.org" TargetMode="External"/><Relationship Id="rId4" Type="http://schemas.openxmlformats.org/officeDocument/2006/relationships/webSettings" Target="webSettings.xml"/><Relationship Id="rId9" Type="http://schemas.openxmlformats.org/officeDocument/2006/relationships/hyperlink" Target="mailto:mgentile@nc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Nosek</dc:creator>
  <cp:keywords/>
  <dc:description/>
  <cp:lastModifiedBy>Rick Nosek</cp:lastModifiedBy>
  <cp:revision>1</cp:revision>
  <cp:lastPrinted>2023-01-02T23:01:00Z</cp:lastPrinted>
  <dcterms:created xsi:type="dcterms:W3CDTF">2023-01-02T22:59:00Z</dcterms:created>
  <dcterms:modified xsi:type="dcterms:W3CDTF">2023-01-02T23:02:00Z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9da4-fe0d-41ed-9e5c-09814f1447dd_Enabled">
    <vt:lpwstr>true</vt:lpwstr>
  </property>
  <property fmtid="{D5CDD505-2E9C-101B-9397-08002B2CF9AE}" pid="3" name="MSIP_Label_6e4d9da4-fe0d-41ed-9e5c-09814f1447dd_SetDate">
    <vt:lpwstr>2023-01-02T23:02:14Z</vt:lpwstr>
  </property>
  <property fmtid="{D5CDD505-2E9C-101B-9397-08002B2CF9AE}" pid="4" name="MSIP_Label_6e4d9da4-fe0d-41ed-9e5c-09814f1447dd_Method">
    <vt:lpwstr>Standard</vt:lpwstr>
  </property>
  <property fmtid="{D5CDD505-2E9C-101B-9397-08002B2CF9AE}" pid="5" name="MSIP_Label_6e4d9da4-fe0d-41ed-9e5c-09814f1447dd_Name">
    <vt:lpwstr>6e4d9da4-fe0d-41ed-9e5c-09814f1447dd</vt:lpwstr>
  </property>
  <property fmtid="{D5CDD505-2E9C-101B-9397-08002B2CF9AE}" pid="6" name="MSIP_Label_6e4d9da4-fe0d-41ed-9e5c-09814f1447dd_SiteId">
    <vt:lpwstr>9e5488e2-e838-44f6-886c-c7608242767e</vt:lpwstr>
  </property>
  <property fmtid="{D5CDD505-2E9C-101B-9397-08002B2CF9AE}" pid="7" name="MSIP_Label_6e4d9da4-fe0d-41ed-9e5c-09814f1447dd_ActionId">
    <vt:lpwstr>23b85dcd-a43e-4551-b83d-55fd809d86df</vt:lpwstr>
  </property>
  <property fmtid="{D5CDD505-2E9C-101B-9397-08002B2CF9AE}" pid="8" name="MSIP_Label_6e4d9da4-fe0d-41ed-9e5c-09814f1447dd_ContentBits">
    <vt:lpwstr>0</vt:lpwstr>
  </property>
</Properties>
</file>